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9C" w:rsidRPr="00E1539C" w:rsidRDefault="00E1539C" w:rsidP="00E1539C">
      <w:pPr>
        <w:pStyle w:val="NoSpacing"/>
        <w:rPr>
          <w:lang w:val="fr-FR"/>
        </w:rPr>
      </w:pPr>
      <w:r w:rsidRPr="00E1539C">
        <w:rPr>
          <w:lang w:val="fr-FR"/>
        </w:rPr>
        <w:t>468AK/2: Grille de porte, isolation phonique</w:t>
      </w:r>
    </w:p>
    <w:p w:rsidR="00E1539C" w:rsidRPr="00E1539C" w:rsidRDefault="00E1539C" w:rsidP="00E1539C">
      <w:pPr>
        <w:pStyle w:val="NoSpacing"/>
        <w:rPr>
          <w:lang w:val="fr-FR"/>
        </w:rPr>
      </w:pPr>
    </w:p>
    <w:p w:rsidR="00E1539C" w:rsidRPr="00E1539C" w:rsidRDefault="00E1539C" w:rsidP="00E1539C">
      <w:pPr>
        <w:pStyle w:val="NoSpacing"/>
        <w:rPr>
          <w:lang w:val="fr-FR"/>
        </w:rPr>
      </w:pPr>
      <w:bookmarkStart w:id="0" w:name="_GoBack"/>
      <w:bookmarkEnd w:id="0"/>
      <w:r w:rsidRPr="00E1539C">
        <w:rPr>
          <w:lang w:val="fr-FR"/>
        </w:rPr>
        <w:t>PRODUIT</w:t>
      </w:r>
    </w:p>
    <w:p w:rsidR="00E1539C" w:rsidRPr="00E1539C" w:rsidRDefault="00E1539C" w:rsidP="00E1539C">
      <w:pPr>
        <w:pStyle w:val="NoSpacing"/>
        <w:rPr>
          <w:lang w:val="fr-FR"/>
        </w:rPr>
      </w:pPr>
      <w:r w:rsidRPr="00E1539C">
        <w:rPr>
          <w:lang w:val="fr-FR"/>
        </w:rPr>
        <w:t>• Grille composée de profilés en aluminium Al Mg Si 0,5</w:t>
      </w:r>
    </w:p>
    <w:p w:rsidR="00E1539C" w:rsidRPr="00E1539C" w:rsidRDefault="00E1539C" w:rsidP="00E1539C">
      <w:pPr>
        <w:pStyle w:val="NoSpacing"/>
        <w:rPr>
          <w:lang w:val="fr-FR"/>
        </w:rPr>
      </w:pPr>
      <w:r w:rsidRPr="00E1539C">
        <w:rPr>
          <w:lang w:val="fr-FR"/>
        </w:rPr>
        <w:t>• Lamelles pourvues d’un matériau absorbant le bruit</w:t>
      </w:r>
    </w:p>
    <w:p w:rsidR="00E1539C" w:rsidRPr="00E1539C" w:rsidRDefault="00E1539C" w:rsidP="00E1539C">
      <w:pPr>
        <w:pStyle w:val="NoSpacing"/>
        <w:rPr>
          <w:lang w:val="fr-FR"/>
        </w:rPr>
      </w:pPr>
      <w:r w:rsidRPr="00E1539C">
        <w:rPr>
          <w:lang w:val="fr-FR"/>
        </w:rPr>
        <w:t>• Montage des lamelles en labyrinthe</w:t>
      </w:r>
    </w:p>
    <w:p w:rsidR="00E1539C" w:rsidRPr="00E1539C" w:rsidRDefault="00E1539C" w:rsidP="00E1539C">
      <w:pPr>
        <w:pStyle w:val="NoSpacing"/>
        <w:rPr>
          <w:lang w:val="fr-FR"/>
        </w:rPr>
      </w:pPr>
      <w:r w:rsidRPr="00E1539C">
        <w:rPr>
          <w:lang w:val="fr-FR"/>
        </w:rPr>
        <w:t>• Finition: anodisé naturel 20</w:t>
      </w:r>
      <w:r w:rsidRPr="00E1539C">
        <w:rPr>
          <w:lang w:val="nl-BE"/>
        </w:rPr>
        <w:t>μ</w:t>
      </w:r>
      <w:r w:rsidRPr="00E1539C">
        <w:rPr>
          <w:lang w:val="fr-FR"/>
        </w:rPr>
        <w:t>m ou laquage teintes RAL 60-70</w:t>
      </w:r>
      <w:r w:rsidRPr="00E1539C">
        <w:rPr>
          <w:lang w:val="nl-BE"/>
        </w:rPr>
        <w:t>μ</w:t>
      </w:r>
      <w:r w:rsidRPr="00E1539C">
        <w:rPr>
          <w:lang w:val="fr-FR"/>
        </w:rPr>
        <w:t>m</w:t>
      </w:r>
    </w:p>
    <w:p w:rsidR="00E1539C" w:rsidRPr="00E1539C" w:rsidRDefault="00E1539C" w:rsidP="00E1539C">
      <w:pPr>
        <w:pStyle w:val="NoSpacing"/>
        <w:rPr>
          <w:lang w:val="fr-FR"/>
        </w:rPr>
      </w:pPr>
    </w:p>
    <w:p w:rsidR="00E1539C" w:rsidRPr="00E1539C" w:rsidRDefault="00E1539C" w:rsidP="00E1539C">
      <w:pPr>
        <w:pStyle w:val="NoSpacing"/>
        <w:rPr>
          <w:lang w:val="fr-FR"/>
        </w:rPr>
      </w:pPr>
      <w:r w:rsidRPr="00E1539C">
        <w:rPr>
          <w:lang w:val="fr-FR"/>
        </w:rPr>
        <w:t>CARACTERISTIQUES TECHNIQUES</w:t>
      </w:r>
    </w:p>
    <w:p w:rsidR="00E1539C" w:rsidRPr="00E1539C" w:rsidRDefault="00E1539C" w:rsidP="00E1539C">
      <w:pPr>
        <w:pStyle w:val="NoSpacing"/>
        <w:rPr>
          <w:lang w:val="fr-FR"/>
        </w:rPr>
      </w:pPr>
      <w:r w:rsidRPr="00E1539C">
        <w:rPr>
          <w:lang w:val="fr-FR"/>
        </w:rPr>
        <w:t>• Pour portes de 37,5 à 92 mm d’épaisseur</w:t>
      </w:r>
    </w:p>
    <w:p w:rsidR="00E1539C" w:rsidRPr="00E1539C" w:rsidRDefault="00E1539C" w:rsidP="00E1539C">
      <w:pPr>
        <w:pStyle w:val="NoSpacing"/>
        <w:rPr>
          <w:lang w:val="fr-FR"/>
        </w:rPr>
      </w:pPr>
      <w:r w:rsidRPr="00E1539C">
        <w:rPr>
          <w:lang w:val="fr-FR"/>
        </w:rPr>
        <w:t>• Hauteur variable par pas de 85 mm</w:t>
      </w:r>
    </w:p>
    <w:p w:rsidR="00E1539C" w:rsidRPr="00E1539C" w:rsidRDefault="00E1539C" w:rsidP="00E1539C">
      <w:pPr>
        <w:pStyle w:val="NoSpacing"/>
        <w:rPr>
          <w:lang w:val="fr-FR"/>
        </w:rPr>
      </w:pPr>
      <w:r w:rsidRPr="00E1539C">
        <w:rPr>
          <w:lang w:val="fr-FR"/>
        </w:rPr>
        <w:t>• Dimensions minimales : 108 x 108 mm H</w:t>
      </w:r>
    </w:p>
    <w:p w:rsidR="00E1539C" w:rsidRPr="00E1539C" w:rsidRDefault="00E1539C" w:rsidP="00E1539C">
      <w:pPr>
        <w:pStyle w:val="NoSpacing"/>
        <w:rPr>
          <w:lang w:val="fr-FR"/>
        </w:rPr>
      </w:pPr>
      <w:r w:rsidRPr="00E1539C">
        <w:rPr>
          <w:lang w:val="fr-FR"/>
        </w:rPr>
        <w:t>• Dimensions maximales : 788 x 787 mm H</w:t>
      </w:r>
    </w:p>
    <w:p w:rsidR="00E1539C" w:rsidRPr="00E1539C" w:rsidRDefault="00E1539C" w:rsidP="00E1539C">
      <w:pPr>
        <w:pStyle w:val="NoSpacing"/>
        <w:rPr>
          <w:lang w:val="fr-FR"/>
        </w:rPr>
      </w:pPr>
      <w:r w:rsidRPr="00E1539C">
        <w:rPr>
          <w:lang w:val="fr-FR"/>
        </w:rPr>
        <w:t xml:space="preserve">• Affaiblissement acoustique </w:t>
      </w:r>
      <w:proofErr w:type="spellStart"/>
      <w:r w:rsidRPr="00E1539C">
        <w:rPr>
          <w:lang w:val="fr-FR"/>
        </w:rPr>
        <w:t>Rw</w:t>
      </w:r>
      <w:proofErr w:type="spellEnd"/>
      <w:r w:rsidRPr="00E1539C">
        <w:rPr>
          <w:lang w:val="fr-FR"/>
        </w:rPr>
        <w:t xml:space="preserve"> (</w:t>
      </w:r>
      <w:proofErr w:type="spellStart"/>
      <w:r w:rsidRPr="00E1539C">
        <w:rPr>
          <w:lang w:val="fr-FR"/>
        </w:rPr>
        <w:t>C,Ctr</w:t>
      </w:r>
      <w:proofErr w:type="spellEnd"/>
      <w:r w:rsidRPr="00E1539C">
        <w:rPr>
          <w:lang w:val="fr-FR"/>
        </w:rPr>
        <w:t>) : 8 (-1,-2) dB</w:t>
      </w:r>
    </w:p>
    <w:p w:rsidR="00E1539C" w:rsidRPr="00E1539C" w:rsidRDefault="00E1539C" w:rsidP="00E1539C">
      <w:pPr>
        <w:pStyle w:val="NoSpacing"/>
        <w:rPr>
          <w:lang w:val="fr-FR"/>
        </w:rPr>
      </w:pPr>
      <w:r w:rsidRPr="00E1539C">
        <w:rPr>
          <w:lang w:val="fr-FR"/>
        </w:rPr>
        <w:t>• Vis de fixation fournies</w:t>
      </w:r>
    </w:p>
    <w:p w:rsidR="00E1539C" w:rsidRPr="00E1539C" w:rsidRDefault="00E1539C" w:rsidP="00E1539C">
      <w:pPr>
        <w:pStyle w:val="NoSpacing"/>
        <w:rPr>
          <w:lang w:val="fr-FR"/>
        </w:rPr>
      </w:pPr>
    </w:p>
    <w:p w:rsidR="00E1539C" w:rsidRPr="00E1539C" w:rsidRDefault="00E1539C" w:rsidP="00E1539C">
      <w:pPr>
        <w:pStyle w:val="NoSpacing"/>
        <w:rPr>
          <w:lang w:val="fr-FR"/>
        </w:rPr>
      </w:pPr>
      <w:r w:rsidRPr="00E1539C">
        <w:rPr>
          <w:lang w:val="fr-FR"/>
        </w:rPr>
        <w:t>APPLICATIONS</w:t>
      </w:r>
    </w:p>
    <w:p w:rsidR="00E1539C" w:rsidRPr="00E1539C" w:rsidRDefault="00E1539C" w:rsidP="00E1539C">
      <w:pPr>
        <w:pStyle w:val="NoSpacing"/>
        <w:rPr>
          <w:lang w:val="fr-FR"/>
        </w:rPr>
      </w:pPr>
      <w:r w:rsidRPr="00E1539C">
        <w:rPr>
          <w:lang w:val="fr-FR"/>
        </w:rPr>
        <w:t>• Grille acoustique pour portes intérieures</w:t>
      </w:r>
    </w:p>
    <w:p w:rsidR="00E1539C" w:rsidRPr="00E1539C" w:rsidRDefault="00E1539C" w:rsidP="00E1539C">
      <w:pPr>
        <w:pStyle w:val="NoSpacing"/>
        <w:rPr>
          <w:lang w:val="fr-FR"/>
        </w:rPr>
      </w:pPr>
      <w:r w:rsidRPr="00E1539C">
        <w:rPr>
          <w:lang w:val="fr-FR"/>
        </w:rPr>
        <w:t>• Applications principales: hôpitaux, écoles, vestiaires de salle de sport,</w:t>
      </w:r>
    </w:p>
    <w:p w:rsidR="00965CCF" w:rsidRPr="00E1539C" w:rsidRDefault="00E1539C" w:rsidP="00E1539C">
      <w:pPr>
        <w:pStyle w:val="NoSpacing"/>
      </w:pPr>
      <w:proofErr w:type="spellStart"/>
      <w:r w:rsidRPr="00E1539C">
        <w:rPr>
          <w:lang w:val="nl-BE"/>
        </w:rPr>
        <w:t>locaux</w:t>
      </w:r>
      <w:proofErr w:type="spellEnd"/>
      <w:r w:rsidRPr="00E1539C">
        <w:rPr>
          <w:lang w:val="nl-BE"/>
        </w:rPr>
        <w:t xml:space="preserve"> </w:t>
      </w:r>
      <w:proofErr w:type="spellStart"/>
      <w:r w:rsidRPr="00E1539C">
        <w:rPr>
          <w:lang w:val="nl-BE"/>
        </w:rPr>
        <w:t>industriels</w:t>
      </w:r>
      <w:proofErr w:type="spellEnd"/>
      <w:r w:rsidRPr="00E1539C">
        <w:rPr>
          <w:lang w:val="nl-BE"/>
        </w:rPr>
        <w:t>, …</w:t>
      </w:r>
    </w:p>
    <w:sectPr w:rsidR="00965CCF" w:rsidRPr="00E153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1A35"/>
    <w:multiLevelType w:val="multilevel"/>
    <w:tmpl w:val="0D98EE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97"/>
    <w:rsid w:val="00006A15"/>
    <w:rsid w:val="00092A51"/>
    <w:rsid w:val="000A3570"/>
    <w:rsid w:val="0015799F"/>
    <w:rsid w:val="00257C53"/>
    <w:rsid w:val="00287770"/>
    <w:rsid w:val="003E039C"/>
    <w:rsid w:val="00470048"/>
    <w:rsid w:val="006162E7"/>
    <w:rsid w:val="006708E0"/>
    <w:rsid w:val="006E35AF"/>
    <w:rsid w:val="00832EAA"/>
    <w:rsid w:val="00834F97"/>
    <w:rsid w:val="008756A2"/>
    <w:rsid w:val="00916B97"/>
    <w:rsid w:val="009417DD"/>
    <w:rsid w:val="00965CCF"/>
    <w:rsid w:val="00996835"/>
    <w:rsid w:val="009C2C67"/>
    <w:rsid w:val="009F3143"/>
    <w:rsid w:val="009F670D"/>
    <w:rsid w:val="00A26EBB"/>
    <w:rsid w:val="00A43CE7"/>
    <w:rsid w:val="00A818B2"/>
    <w:rsid w:val="00AA1BF0"/>
    <w:rsid w:val="00BA2799"/>
    <w:rsid w:val="00BA710D"/>
    <w:rsid w:val="00D13B80"/>
    <w:rsid w:val="00DA5779"/>
    <w:rsid w:val="00DF6F49"/>
    <w:rsid w:val="00E1539C"/>
    <w:rsid w:val="00F00B83"/>
    <w:rsid w:val="00F76EF8"/>
    <w:rsid w:val="00F94C4C"/>
    <w:rsid w:val="00FE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7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B9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7C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57C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7C53"/>
    <w:rPr>
      <w:b/>
      <w:bCs/>
    </w:rPr>
  </w:style>
  <w:style w:type="character" w:customStyle="1" w:styleId="apple-converted-space">
    <w:name w:val="apple-converted-space"/>
    <w:basedOn w:val="DefaultParagraphFont"/>
    <w:rsid w:val="00257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7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B9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7C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57C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7C53"/>
    <w:rPr>
      <w:b/>
      <w:bCs/>
    </w:rPr>
  </w:style>
  <w:style w:type="character" w:customStyle="1" w:styleId="apple-converted-space">
    <w:name w:val="apple-converted-space"/>
    <w:basedOn w:val="DefaultParagraphFont"/>
    <w:rsid w:val="0025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9254">
          <w:marLeft w:val="0"/>
          <w:marRight w:val="0"/>
          <w:marTop w:val="0"/>
          <w:marBottom w:val="24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556971088">
              <w:marLeft w:val="0"/>
              <w:marRight w:val="0"/>
              <w:marTop w:val="0"/>
              <w:marBottom w:val="24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510872203">
                  <w:marLeft w:val="0"/>
                  <w:marRight w:val="0"/>
                  <w:marTop w:val="0"/>
                  <w:marBottom w:val="240"/>
                  <w:divBdr>
                    <w:top w:val="single" w:sz="2" w:space="0" w:color="FF00FF"/>
                    <w:left w:val="single" w:sz="2" w:space="0" w:color="FF00FF"/>
                    <w:bottom w:val="single" w:sz="2" w:space="0" w:color="FF00FF"/>
                    <w:right w:val="single" w:sz="2" w:space="0" w:color="FF00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Haesaerts</dc:creator>
  <cp:keywords/>
  <dc:description/>
  <cp:lastModifiedBy>Koen Haesaerts</cp:lastModifiedBy>
  <cp:revision>2</cp:revision>
  <dcterms:created xsi:type="dcterms:W3CDTF">2013-06-05T07:51:00Z</dcterms:created>
  <dcterms:modified xsi:type="dcterms:W3CDTF">2013-06-05T07:51:00Z</dcterms:modified>
</cp:coreProperties>
</file>